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8526E">
      <w:pPr>
        <w:spacing w:line="360" w:lineRule="auto"/>
        <w:ind w:firstLine="480" w:firstLineChars="200"/>
        <w:jc w:val="center"/>
        <w:rPr>
          <w:rFonts w:hint="default"/>
          <w:sz w:val="24"/>
          <w:lang w:val="en-US" w:eastAsia="zh-CN"/>
        </w:rPr>
      </w:pPr>
      <w:bookmarkStart w:id="0" w:name="_GoBack"/>
      <w:r>
        <w:rPr>
          <w:rFonts w:hint="eastAsia"/>
          <w:sz w:val="24"/>
          <w:lang w:val="en-US" w:eastAsia="zh-CN"/>
        </w:rPr>
        <w:t>投标人须知前附表</w:t>
      </w:r>
    </w:p>
    <w:bookmarkEnd w:id="0"/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9077"/>
      </w:tblGrid>
      <w:tr w14:paraId="4C55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443" w:type="pct"/>
            <w:vAlign w:val="center"/>
          </w:tcPr>
          <w:p w14:paraId="65F9668D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4556" w:type="pct"/>
            <w:vAlign w:val="center"/>
          </w:tcPr>
          <w:p w14:paraId="27B309F5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内容</w:t>
            </w:r>
          </w:p>
        </w:tc>
      </w:tr>
      <w:tr w14:paraId="68ED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43" w:type="pct"/>
            <w:vAlign w:val="center"/>
          </w:tcPr>
          <w:p w14:paraId="56C816BD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56" w:type="pct"/>
            <w:vAlign w:val="center"/>
          </w:tcPr>
          <w:p w14:paraId="0845E0AC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项目名称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/>
                <w:sz w:val="24"/>
              </w:rPr>
              <w:t>霍邱县第二人民医院卫生人才培训中心监控后端设备</w:t>
            </w:r>
            <w:r>
              <w:rPr>
                <w:rFonts w:hint="eastAsia"/>
                <w:sz w:val="24"/>
                <w:lang w:val="en-US" w:eastAsia="zh-CN"/>
              </w:rPr>
              <w:t>采购</w:t>
            </w:r>
          </w:p>
          <w:p w14:paraId="489CBB1C">
            <w:pPr>
              <w:pStyle w:val="2"/>
              <w:spacing w:line="360" w:lineRule="exact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项目编号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HQEYBW-20241104</w:t>
            </w:r>
          </w:p>
        </w:tc>
      </w:tr>
      <w:tr w14:paraId="76C6B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443" w:type="pct"/>
            <w:vAlign w:val="center"/>
          </w:tcPr>
          <w:p w14:paraId="0EB0CD18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56" w:type="pct"/>
            <w:vAlign w:val="center"/>
          </w:tcPr>
          <w:p w14:paraId="0355A994">
            <w:pPr>
              <w:pStyle w:val="2"/>
              <w:spacing w:line="360" w:lineRule="exact"/>
              <w:ind w:left="91" w:leftChars="23" w:hanging="43" w:hangingChars="18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采购人：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霍邱县第二人民医院</w:t>
            </w:r>
          </w:p>
          <w:p w14:paraId="2BEAA49C">
            <w:pPr>
              <w:pStyle w:val="2"/>
              <w:spacing w:line="360" w:lineRule="exact"/>
              <w:ind w:left="91" w:leftChars="23" w:hanging="43" w:hangingChars="18"/>
              <w:jc w:val="both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hAnsi="宋体" w:cs="宋体"/>
                <w:b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：霍邱县城关镇蓼南路</w:t>
            </w:r>
          </w:p>
        </w:tc>
      </w:tr>
      <w:tr w14:paraId="1417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</w:trPr>
        <w:tc>
          <w:tcPr>
            <w:tcW w:w="443" w:type="pct"/>
            <w:vAlign w:val="center"/>
          </w:tcPr>
          <w:p w14:paraId="3F3C24C9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56" w:type="pct"/>
            <w:vAlign w:val="center"/>
          </w:tcPr>
          <w:p w14:paraId="2C6E2E40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招标方式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：院网招标</w:t>
            </w:r>
          </w:p>
          <w:p w14:paraId="0343C129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开标时间：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2024年1</w:t>
            </w:r>
            <w:r>
              <w:rPr>
                <w:rFonts w:hint="eastAsia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hAnsi="宋体" w:cs="宋体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hAnsi="宋体" w:cs="宋体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时；</w:t>
            </w:r>
          </w:p>
          <w:p w14:paraId="001C2395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开标地点：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霍邱县第二人民医院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住院部大楼十六楼小会议室</w:t>
            </w:r>
          </w:p>
        </w:tc>
      </w:tr>
      <w:tr w14:paraId="2728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443" w:type="pct"/>
            <w:vAlign w:val="center"/>
          </w:tcPr>
          <w:p w14:paraId="1AA1DA5F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56" w:type="pct"/>
            <w:vAlign w:val="center"/>
          </w:tcPr>
          <w:p w14:paraId="443ACDFD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投标文件所需份数：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份，正本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份，副本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份；</w:t>
            </w:r>
          </w:p>
        </w:tc>
      </w:tr>
      <w:tr w14:paraId="732C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43" w:type="pct"/>
            <w:vAlign w:val="center"/>
          </w:tcPr>
          <w:p w14:paraId="3D78D3BC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56" w:type="pct"/>
            <w:vAlign w:val="center"/>
          </w:tcPr>
          <w:p w14:paraId="12EF9C2C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签订合同时间及地点：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公告结束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中标人应在3个工作日内自行到医院拿取中标通知书，并在拿取中标通知书后的3个工作日内，在霍邱县第二人民医院签订合同。</w:t>
            </w:r>
          </w:p>
        </w:tc>
      </w:tr>
      <w:tr w14:paraId="5746A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43" w:type="pct"/>
            <w:vAlign w:val="center"/>
          </w:tcPr>
          <w:p w14:paraId="69B9FEA7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56" w:type="pct"/>
            <w:vAlign w:val="center"/>
          </w:tcPr>
          <w:p w14:paraId="6BAB3CE2">
            <w:pPr>
              <w:pStyle w:val="2"/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供货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地点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霍邱县第二人民医院</w:t>
            </w:r>
            <w:r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  <w:t>保卫科</w:t>
            </w:r>
          </w:p>
        </w:tc>
      </w:tr>
      <w:tr w14:paraId="44BC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443" w:type="pct"/>
            <w:vAlign w:val="center"/>
          </w:tcPr>
          <w:p w14:paraId="6C464B31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56" w:type="pct"/>
            <w:vAlign w:val="center"/>
          </w:tcPr>
          <w:p w14:paraId="5AA34754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验收标准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完全响应招标文件相关条款要求</w:t>
            </w:r>
          </w:p>
        </w:tc>
      </w:tr>
      <w:tr w14:paraId="174F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43" w:type="pct"/>
            <w:vAlign w:val="center"/>
          </w:tcPr>
          <w:p w14:paraId="0D7362A0">
            <w:p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56" w:type="pct"/>
            <w:vAlign w:val="center"/>
          </w:tcPr>
          <w:p w14:paraId="5C35080F">
            <w:pPr>
              <w:bidi w:val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 w14:paraId="22DE6AD7">
      <w:p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</w:p>
    <w:p w14:paraId="204E0CFD">
      <w:pPr>
        <w:spacing w:line="360" w:lineRule="auto"/>
        <w:ind w:firstLine="480" w:firstLineChars="200"/>
        <w:rPr>
          <w:rFonts w:hint="eastAsia"/>
          <w:sz w:val="24"/>
        </w:rPr>
      </w:pPr>
    </w:p>
    <w:p w14:paraId="3E71E837">
      <w:pPr>
        <w:spacing w:line="360" w:lineRule="auto"/>
        <w:ind w:firstLine="480" w:firstLineChars="200"/>
        <w:rPr>
          <w:rFonts w:hint="eastAsia"/>
          <w:sz w:val="24"/>
        </w:rPr>
      </w:pPr>
    </w:p>
    <w:p w14:paraId="6AB39017"/>
    <w:sectPr>
      <w:pgSz w:w="11906" w:h="16838"/>
      <w:pgMar w:top="1020" w:right="1080" w:bottom="89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FhZWNlM2JlN2M2YWJhMDJjYzMxMmNkNDU3NzgifQ=="/>
  </w:docVars>
  <w:rsids>
    <w:rsidRoot w:val="456C0ED5"/>
    <w:rsid w:val="456C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2024-11-05T00:37:00Z</dcterms:created>
  <dc:creator>Administrator</dc:creator>
  <cp:lastModifiedBy>Administrator</cp:lastModifiedBy>
  <dcterms:modified xsi:type="dcterms:W3CDTF">2024-11-05T00:38:34Z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583309EF958F4495B0806FAE14FD886C_11</vt:lpwstr>
  </property>
</Properties>
</file>