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0" w:firstLine="0"/>
        <w:rPr>
          <w:rFonts w:hint="eastAsia" w:ascii="宋体" w:hAnsi="宋体" w:cs="宋体"/>
          <w:b/>
          <w:bCs/>
          <w:sz w:val="28"/>
          <w:szCs w:val="32"/>
        </w:rPr>
      </w:pPr>
      <w:r>
        <w:rPr>
          <w:rFonts w:hint="eastAsia" w:ascii="宋体" w:hAnsi="宋体" w:cs="宋体"/>
          <w:b/>
          <w:bCs/>
          <w:sz w:val="28"/>
          <w:szCs w:val="32"/>
        </w:rPr>
        <w:t>附件2：采购需求</w:t>
      </w:r>
    </w:p>
    <w:tbl>
      <w:tblPr>
        <w:tblStyle w:val="6"/>
        <w:tblW w:w="9027" w:type="dxa"/>
        <w:tblInd w:w="-2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2262"/>
        <w:gridCol w:w="2938"/>
        <w:gridCol w:w="1192"/>
        <w:gridCol w:w="935"/>
        <w:gridCol w:w="9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left="218" w:leftChars="0" w:right="-136" w:rightChars="-65" w:hanging="218" w:hangingChars="104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单价/元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胰岛素注射笔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NoVoPen6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hanging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182.91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 w:leftChars="0" w:right="88" w:rightChars="42" w:hanging="42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90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260"/>
                <w:tab w:val="left" w:pos="1480"/>
              </w:tabs>
              <w:ind w:left="0" w:leftChars="0" w:right="19" w:rightChars="9" w:firstLine="0" w:firstLine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1.须适配我院诺和诺德门冬30胰岛素使用；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kern w:val="2"/>
                <w:sz w:val="21"/>
                <w:szCs w:val="22"/>
                <w:lang w:val="en-US" w:eastAsia="zh-CN" w:bidi="ar-SA"/>
              </w:rPr>
              <w:t>2.本次采购量为年预估量，具体采购数量以实际需要为准（分次采购）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32D5048E"/>
    <w:rsid w:val="32D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exact"/>
      <w:ind w:left="420" w:firstLine="198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adjustRightInd w:val="0"/>
      <w:spacing w:line="360" w:lineRule="auto"/>
      <w:ind w:right="-24" w:rightChars="-10" w:firstLine="425" w:firstLineChars="225"/>
    </w:pPr>
    <w:rPr>
      <w:rFonts w:ascii="Arial" w:hAnsi="Arial" w:eastAsia="仿宋_GB2312" w:cs="Arial"/>
      <w:kern w:val="0"/>
      <w:sz w:val="24"/>
      <w:szCs w:val="32"/>
    </w:rPr>
  </w:style>
  <w:style w:type="paragraph" w:styleId="3">
    <w:name w:val="Body Text"/>
    <w:basedOn w:val="1"/>
    <w:next w:val="4"/>
    <w:qFormat/>
    <w:uiPriority w:val="99"/>
    <w:pPr>
      <w:jc w:val="left"/>
    </w:pPr>
    <w:rPr>
      <w:rFonts w:ascii="Arial" w:hAnsi="Arial" w:eastAsia="黑体"/>
      <w:b/>
      <w:sz w:val="32"/>
      <w:szCs w:val="20"/>
    </w:r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 w:hAnsi="Times New Roman" w:eastAsia="宋体" w:cs="Times New Roman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2024-05-17T00:28:00Z</dcterms:created>
  <dc:creator>笨鸟先飞</dc:creator>
  <cp:lastModifiedBy>笨鸟先飞</cp:lastModifiedBy>
  <dcterms:modified xsi:type="dcterms:W3CDTF">2024-05-17T00:29:17Z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5F9F3C68864E422295BE6B4FFB80DBF3_11</vt:lpwstr>
  </property>
</Properties>
</file>