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附件三：评标办法及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文件实质性要求（包含资格条件、采购内容、付款方式、技术参数、项目完成期等）前提下，根据各家投标报价最低者确定中标人。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、超过最高限价的投标报价为无效报价，</w:t>
      </w:r>
      <w:r>
        <w:rPr>
          <w:rFonts w:hint="eastAsia" w:ascii="宋体" w:hAnsi="宋体"/>
          <w:sz w:val="24"/>
          <w:szCs w:val="24"/>
          <w:lang w:val="en-US" w:eastAsia="zh-CN"/>
        </w:rPr>
        <w:t>取消投标资格</w:t>
      </w:r>
      <w:r>
        <w:rPr>
          <w:rFonts w:hint="eastAsia" w:ascii="宋体" w:hAnsi="宋体"/>
          <w:sz w:val="24"/>
          <w:szCs w:val="24"/>
        </w:rPr>
        <w:t>。所投产品请注明产品名称、规格型号、生产厂家、注册证号（或备案号）</w:t>
      </w:r>
      <w:r>
        <w:rPr>
          <w:rFonts w:hint="eastAsia" w:ascii="宋体" w:hAnsi="宋体"/>
          <w:sz w:val="24"/>
          <w:szCs w:val="24"/>
          <w:lang w:eastAsia="zh-CN"/>
        </w:rPr>
        <w:t>（如有）</w:t>
      </w:r>
      <w:r>
        <w:rPr>
          <w:rFonts w:hint="eastAsia" w:ascii="宋体" w:hAnsi="宋体"/>
          <w:sz w:val="24"/>
          <w:szCs w:val="24"/>
        </w:rPr>
        <w:t>、单位及价</w:t>
      </w:r>
      <w:r>
        <w:rPr>
          <w:rFonts w:hint="eastAsia" w:ascii="宋体" w:hAnsi="宋体"/>
          <w:sz w:val="24"/>
          <w:szCs w:val="24"/>
          <w:lang w:val="en-US" w:eastAsia="zh-CN"/>
        </w:rPr>
        <w:t>格等其他说明（示例见下表）。</w:t>
      </w:r>
    </w:p>
    <w:tbl>
      <w:tblPr>
        <w:tblStyle w:val="7"/>
        <w:tblpPr w:leftFromText="181" w:rightFromText="181" w:vertAnchor="page" w:horzAnchor="page" w:tblpX="637" w:tblpY="8221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材质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生产厂家或品牌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2044458C"/>
    <w:rsid w:val="13961FE8"/>
    <w:rsid w:val="2044458C"/>
    <w:rsid w:val="761214D5"/>
    <w:rsid w:val="766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498</Characters>
  <Lines>0</Lines>
  <Paragraphs>0</Paragraphs>
  <TotalTime>0</TotalTime>
  <ScaleCrop>false</ScaleCrop>
  <LinksUpToDate>false</LinksUpToDate>
  <CharactersWithSpaces>502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2022-08-24T08:11:00Z</dcterms:created>
  <dc:creator>笨鸟先飞</dc:creator>
  <cp:lastModifiedBy>笨鸟先飞</cp:lastModifiedBy>
  <dcterms:modified xsi:type="dcterms:W3CDTF">2023-11-02T06:55:18Z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BAB0113999A341DAB13454B849C8DF8A</vt:lpwstr>
  </property>
</Properties>
</file>