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7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安全阀和压力表询价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Cs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：合同签订后7个工作日内完成安装及调试。中标人如不在规定期限内完成合同签订及供货工作，医院方可视情节取消其本次中标结果(医院有特殊要求除外)。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lang w:val="en-US" w:eastAsia="zh-CN"/>
              </w:rPr>
              <w:t xml:space="preserve">质保期 </w:t>
            </w:r>
            <w:r>
              <w:rPr>
                <w:rFonts w:hint="eastAsia" w:ascii="宋体" w:hAnsi="宋体" w:eastAsia="宋体" w:cs="宋体"/>
                <w:bCs/>
                <w:spacing w:val="-20"/>
                <w:sz w:val="24"/>
                <w:lang w:val="en-US" w:eastAsia="zh-CN"/>
              </w:rPr>
              <w:t>：</w:t>
            </w:r>
            <w:r>
              <w:rPr>
                <w:rFonts w:hint="eastAsia" w:hAnsi="宋体" w:eastAsia="宋体" w:cs="宋体"/>
                <w:bCs/>
                <w:spacing w:val="-2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货物验收合格后七个工作日内付至合同总价款的9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%，余款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%待质保期满无质量问题后一次性付清（不计息）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4B3F5C76"/>
    <w:rsid w:val="04CC63FB"/>
    <w:rsid w:val="14A33811"/>
    <w:rsid w:val="2FDD58C4"/>
    <w:rsid w:val="441E69C1"/>
    <w:rsid w:val="4B3F5C76"/>
    <w:rsid w:val="5FB133C3"/>
    <w:rsid w:val="664F5E92"/>
    <w:rsid w:val="78210A63"/>
    <w:rsid w:val="7FB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418</Characters>
  <Lines>0</Lines>
  <Paragraphs>0</Paragraphs>
  <TotalTime>0</TotalTime>
  <ScaleCrop>false</ScaleCrop>
  <LinksUpToDate>false</LinksUpToDate>
  <CharactersWithSpaces>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2022-08-24T08:09:00Z</dcterms:created>
  <dc:creator>笨鸟先飞</dc:creator>
  <cp:lastModifiedBy>笨鸟先飞</cp:lastModifiedBy>
  <dcterms:modified xsi:type="dcterms:W3CDTF">2023-11-13T07:47:04Z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2C55B3C32DBC41599EB2B6EF4DD8B074</vt:lpwstr>
  </property>
</Properties>
</file>