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投标人须知前附表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tbl>
      <w:tblPr>
        <w:tblStyle w:val="7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项目名称：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8"/>
                <w:szCs w:val="28"/>
                <w:u w:val="none"/>
                <w:shd w:val="clear" w:color="auto" w:fill="FFFFFF"/>
                <w:lang w:bidi="ar"/>
              </w:rPr>
              <w:t>霍邱二院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8"/>
                <w:szCs w:val="28"/>
                <w:u w:val="none"/>
                <w:shd w:val="clear" w:color="auto" w:fill="FFFFFF"/>
                <w:lang w:eastAsia="zh-CN" w:bidi="ar"/>
              </w:rPr>
              <w:t>住院部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  <w:t>铝窗更换配件、玻璃等工程项目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项目编号：HQEY-2023ZW08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采购人：霍邱县第二人民医院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地址：霍邱县城关镇蓼南路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招标方式：院网招标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开标时间：2023年8月1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日10:00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开标地点：住院部大楼十六楼小会议室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spacing w:val="-8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投标文件所需份数：2份，正本壹份，副本壹份；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签订合同时间及地点：公告结束，中标人应在3个工作日内自行到医院拿取中标通知书，并签订合同。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施工地点：霍邱县第二人民医院住院部大楼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质量保修期：一年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付款方式：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验收后经审计公司审计后付总款的95%，余5%质保期满后一次性无息付清。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现场勘察：由投标方自行勘察现场，对工程量有质疑的，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  <w:t>可在开标时间前向招标人提请现场组织勘察。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为提高院网采购效率，投标人不足三家的，评委会可现场决定是否采用竞争性谈判或单一来源方式采购</w:t>
            </w:r>
          </w:p>
        </w:tc>
      </w:tr>
    </w:tbl>
    <w:p>
      <w:pP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 w:bidi="ar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DNkYmI0OWI4NmI0N2I4YzNlMTg1MjMwYjJlNmIifQ=="/>
  </w:docVars>
  <w:rsids>
    <w:rsidRoot w:val="233C14FC"/>
    <w:rsid w:val="233C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before="100" w:beforeAutospacing="1"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lock Text"/>
    <w:basedOn w:val="1"/>
    <w:unhideWhenUsed/>
    <w:qFormat/>
    <w:uiPriority w:val="99"/>
    <w:pPr>
      <w:spacing w:afterLines="0" w:afterAutospacing="0"/>
      <w:ind w:left="0" w:leftChars="0" w:rightChars="0"/>
    </w:pPr>
    <w:rPr>
      <w:rFonts w:ascii="Calibri" w:hAnsi="Calibri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2023-08-10T06:46:00Z</dcterms:created>
  <dc:creator>Administrator</dc:creator>
  <cp:lastModifiedBy>Administrator</cp:lastModifiedBy>
  <dcterms:modified xsi:type="dcterms:W3CDTF">2023-08-10T06:47:02Z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140E6D15DFD14EC6AF66FC4E0E0B45EA_11</vt:lpwstr>
  </property>
</Properties>
</file>