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附件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1：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宋体" w:hAnsi="宋体" w:eastAsia="宋体" w:cs="宋体"/>
          <w:b/>
          <w:bCs/>
          <w:sz w:val="32"/>
          <w:szCs w:val="40"/>
        </w:rPr>
      </w:pPr>
      <w:r>
        <w:rPr>
          <w:rFonts w:hint="eastAsia" w:ascii="宋体" w:hAnsi="宋体" w:eastAsia="宋体" w:cs="宋体"/>
          <w:b/>
          <w:bCs/>
          <w:sz w:val="32"/>
          <w:szCs w:val="40"/>
        </w:rPr>
        <w:t>投标人须知前附表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宋体" w:hAnsi="宋体" w:eastAsia="宋体" w:cs="宋体"/>
          <w:b/>
          <w:bCs/>
          <w:sz w:val="32"/>
          <w:szCs w:val="40"/>
        </w:rPr>
      </w:pPr>
    </w:p>
    <w:tbl>
      <w:tblPr>
        <w:tblStyle w:val="5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13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lang w:val="en-US" w:eastAsia="zh-CN"/>
              </w:rPr>
              <w:t>序号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lang w:val="en-US" w:eastAsia="zh-CN"/>
              </w:rPr>
              <w:t>内               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pStyle w:val="2"/>
              <w:spacing w:line="360" w:lineRule="exact"/>
              <w:ind w:left="107" w:leftChars="-27" w:hanging="164" w:hangingChars="68"/>
              <w:rPr>
                <w:rFonts w:hint="eastAsia" w:ascii="宋体" w:hAnsi="宋体" w:eastAsia="宋体" w:cs="宋体"/>
                <w:bCs/>
                <w:spacing w:val="-8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/>
              </w:rPr>
              <w:t>项目名称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hd w:val="clear" w:color="auto" w:fill="FFFFFF"/>
                <w:lang w:eastAsia="zh-CN" w:bidi="ar"/>
              </w:rPr>
              <w:t>霍邱县第二人民医院师部门诊消防改造工程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hd w:val="clear" w:color="auto" w:fill="FFFFFF"/>
                <w:lang w:bidi="ar"/>
              </w:rPr>
              <w:t>采购项目</w:t>
            </w:r>
          </w:p>
          <w:p>
            <w:pPr>
              <w:pStyle w:val="2"/>
              <w:spacing w:line="360" w:lineRule="exact"/>
              <w:ind w:left="121" w:leftChars="-77" w:hanging="283" w:hangingChars="118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/>
              </w:rPr>
              <w:t>项目编号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：HQEY-202</w:t>
            </w:r>
            <w:r>
              <w:rPr>
                <w:rFonts w:hint="eastAsia" w:hAnsi="宋体" w:cs="宋体"/>
                <w:color w:val="000000"/>
                <w:kern w:val="2"/>
                <w:sz w:val="24"/>
                <w:szCs w:val="24"/>
                <w:lang w:val="en-US" w:eastAsia="zh-CN"/>
              </w:rPr>
              <w:t>2ZW0818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13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pStyle w:val="2"/>
              <w:spacing w:line="360" w:lineRule="exact"/>
              <w:ind w:left="91" w:leftChars="23" w:hanging="43" w:hangingChars="18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采购人：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霍邱县第二人民医院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pStyle w:val="2"/>
              <w:spacing w:line="360" w:lineRule="exact"/>
              <w:ind w:left="91" w:leftChars="23" w:hanging="43" w:hangingChars="18"/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地址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：霍邱县城关镇蓼南路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13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pStyle w:val="2"/>
              <w:spacing w:line="36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招标方式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：院网招标</w:t>
            </w:r>
          </w:p>
          <w:p>
            <w:pPr>
              <w:pStyle w:val="2"/>
              <w:spacing w:line="360" w:lineRule="exact"/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开标时间：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02</w:t>
            </w: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10:00</w:t>
            </w:r>
          </w:p>
          <w:p>
            <w:pPr>
              <w:pStyle w:val="2"/>
              <w:spacing w:line="36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开标地点：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住院部大楼十六楼小会议室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3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pStyle w:val="2"/>
              <w:spacing w:line="360" w:lineRule="exact"/>
              <w:rPr>
                <w:rFonts w:hint="eastAsia" w:ascii="宋体" w:hAnsi="宋体" w:eastAsia="宋体" w:cs="宋体"/>
                <w:bCs/>
                <w:spacing w:val="-8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投标文件所需份数：</w:t>
            </w: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份，正本</w:t>
            </w: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壹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份，副本</w:t>
            </w: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壹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13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pStyle w:val="2"/>
              <w:spacing w:line="36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签订合同时间及地点：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公告结束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中标人应在3个工作日内自行到医院拿取中标通知书，并在拿取中标通知书后的3个工作日内，在霍邱县第二人民医院签订合同。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13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pStyle w:val="2"/>
              <w:spacing w:line="360" w:lineRule="exact"/>
              <w:rPr>
                <w:rFonts w:hint="eastAsia" w:ascii="宋体" w:hAnsi="宋体" w:eastAsia="宋体" w:cs="宋体"/>
                <w:bCs/>
                <w:spacing w:val="-8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b/>
                <w:kern w:val="2"/>
                <w:sz w:val="24"/>
                <w:szCs w:val="24"/>
                <w:lang w:val="en-US" w:eastAsia="zh-CN"/>
              </w:rPr>
              <w:t>施工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地点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霍邱县第二人民医院</w:t>
            </w: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师部社区门诊部</w:t>
            </w:r>
          </w:p>
          <w:p>
            <w:pPr>
              <w:pStyle w:val="2"/>
              <w:spacing w:line="36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lang w:val="en-US" w:eastAsia="zh-CN"/>
              </w:rPr>
              <w:t xml:space="preserve">质保期 </w:t>
            </w:r>
            <w:r>
              <w:rPr>
                <w:rFonts w:hint="eastAsia" w:ascii="宋体" w:hAnsi="宋体" w:eastAsia="宋体" w:cs="宋体"/>
                <w:bCs/>
                <w:spacing w:val="-20"/>
                <w:sz w:val="24"/>
                <w:lang w:val="en-US" w:eastAsia="zh-CN"/>
              </w:rPr>
              <w:t>：</w:t>
            </w:r>
            <w:r>
              <w:rPr>
                <w:rFonts w:hint="eastAsia" w:hAnsi="宋体" w:cs="宋体"/>
                <w:sz w:val="24"/>
                <w:lang w:val="en-US" w:eastAsia="zh-CN"/>
              </w:rPr>
              <w:t>不低于壹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3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pStyle w:val="2"/>
              <w:spacing w:line="360" w:lineRule="exact"/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lang w:val="en-US" w:eastAsia="zh-CN"/>
              </w:rPr>
              <w:t>验收标准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  <w:t>完全响应招标文件相关条款要求</w:t>
            </w:r>
          </w:p>
          <w:p>
            <w:pPr>
              <w:widowControl/>
              <w:spacing w:line="500" w:lineRule="exact"/>
              <w:jc w:val="left"/>
              <w:rPr>
                <w:rFonts w:hint="eastAsia" w:ascii="宋体" w:hAnsi="宋体" w:eastAsia="宋体" w:cs="宋体"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付款方式：</w:t>
            </w:r>
            <w:r>
              <w:rPr>
                <w:rFonts w:hint="eastAsia" w:eastAsiaTheme="minorEastAsia"/>
                <w:sz w:val="24"/>
                <w:lang w:val="en-US" w:eastAsia="zh-CN"/>
              </w:rPr>
              <w:t>经审计公司审计后付总款的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95%，余5%质保期满后一次性无息付清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" w:hRule="atLeast"/>
        </w:trPr>
        <w:tc>
          <w:tcPr>
            <w:tcW w:w="813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现场勘察：</w:t>
            </w:r>
            <w:r>
              <w:rPr>
                <w:rFonts w:hint="eastAsia" w:ascii="宋体" w:hAnsi="宋体" w:cs="宋体"/>
                <w:b w:val="0"/>
                <w:bCs/>
                <w:sz w:val="24"/>
                <w:lang w:eastAsia="zh-CN"/>
              </w:rPr>
              <w:t>由投标方自行勘察现场，对工程量清单有质疑的，可在咨询时间内向招标人提请现场组织勘察。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3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pStyle w:val="2"/>
              <w:spacing w:line="360" w:lineRule="exact"/>
              <w:rPr>
                <w:rFonts w:hint="eastAsia" w:ascii="宋体" w:hAnsi="宋体" w:eastAsia="宋体" w:cs="宋体"/>
                <w:b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lang w:val="en-US" w:eastAsia="zh-CN"/>
              </w:rPr>
              <w:t>为提高院网采购效率，投标人不足三家的，评委会可现场决定是否采用竞争性谈判或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kern w:val="2"/>
                <w:sz w:val="24"/>
                <w:lang w:val="en-US" w:eastAsia="zh-CN"/>
              </w:rPr>
              <w:t>单一来源方式采购</w:t>
            </w:r>
          </w:p>
        </w:tc>
      </w:tr>
    </w:tbl>
    <w:p>
      <w:pPr>
        <w:widowControl/>
        <w:jc w:val="left"/>
        <w:rPr>
          <w:rFonts w:hint="eastAsia" w:ascii="宋体" w:hAnsi="宋体" w:eastAsia="宋体" w:cs="宋体"/>
          <w:b/>
          <w:bCs/>
          <w:sz w:val="32"/>
          <w:szCs w:val="32"/>
        </w:rPr>
        <w:sectPr>
          <w:footerReference r:id="rId4" w:type="default"/>
          <w:headerReference r:id="rId3" w:type="even"/>
          <w:footerReference r:id="rId5" w:type="even"/>
          <w:pgSz w:w="11906" w:h="16838"/>
          <w:pgMar w:top="1361" w:right="1274" w:bottom="1361" w:left="1276" w:header="851" w:footer="851" w:gutter="0"/>
          <w:cols w:space="720" w:num="1"/>
          <w:docGrid w:type="lines" w:linePitch="636" w:charSpace="3827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0MDNkYmI0OWI4NmI0N2I4YzNlMTg1MjMwYjJlNmIifQ=="/>
  </w:docVars>
  <w:rsids>
    <w:rsidRoot w:val="541C2B5B"/>
    <w:rsid w:val="3ADF2A99"/>
    <w:rsid w:val="541C2B5B"/>
    <w:rsid w:val="7FB6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0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428</Words>
  <Characters>452</Characters>
  <Lines>0</Lines>
  <Paragraphs>0</Paragraphs>
  <TotalTime>4</TotalTime>
  <ScaleCrop>false</ScaleCrop>
  <LinksUpToDate>false</LinksUpToDate>
  <CharactersWithSpaces>477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2022-03-02T01:15:00Z</dcterms:created>
  <dc:creator>18岁了很多年</dc:creator>
  <cp:lastModifiedBy>Administrator</cp:lastModifiedBy>
  <dcterms:modified xsi:type="dcterms:W3CDTF">2022-08-21T07:41:43Z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ACB61DACF3D64B49B8F5A4FD9AE9C1CA</vt:lpwstr>
  </property>
</Properties>
</file>